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A0" w:rsidRPr="00595BD4" w:rsidRDefault="00001DA0">
      <w:pPr>
        <w:rPr>
          <w:rFonts w:ascii="Times New Roman" w:hAnsi="Times New Roman" w:cs="Times New Roman"/>
          <w:sz w:val="28"/>
          <w:szCs w:val="28"/>
        </w:rPr>
      </w:pPr>
    </w:p>
    <w:p w:rsidR="00AA2A18" w:rsidRPr="00595BD4" w:rsidRDefault="00AA2A18" w:rsidP="00AA2A18">
      <w:pPr>
        <w:pStyle w:val="Tekstpodstawowy"/>
        <w:tabs>
          <w:tab w:val="left" w:pos="455"/>
        </w:tabs>
        <w:jc w:val="center"/>
        <w:rPr>
          <w:b w:val="0"/>
          <w:sz w:val="28"/>
          <w:szCs w:val="28"/>
        </w:rPr>
      </w:pPr>
      <w:r w:rsidRPr="00595BD4">
        <w:rPr>
          <w:b w:val="0"/>
          <w:sz w:val="28"/>
          <w:szCs w:val="28"/>
        </w:rPr>
        <w:t xml:space="preserve">Podsumowanie XVI Międzyszkolnego Konkurs Przedsiębiorczości </w:t>
      </w:r>
    </w:p>
    <w:p w:rsidR="00001DA0" w:rsidRPr="00595BD4" w:rsidRDefault="00AA2A18" w:rsidP="00AA2A18">
      <w:pPr>
        <w:pStyle w:val="Tekstpodstawowy"/>
        <w:tabs>
          <w:tab w:val="left" w:pos="455"/>
        </w:tabs>
        <w:jc w:val="center"/>
        <w:rPr>
          <w:b w:val="0"/>
          <w:sz w:val="28"/>
          <w:szCs w:val="28"/>
        </w:rPr>
      </w:pPr>
      <w:r w:rsidRPr="00595BD4">
        <w:rPr>
          <w:b w:val="0"/>
          <w:sz w:val="28"/>
          <w:szCs w:val="28"/>
        </w:rPr>
        <w:t xml:space="preserve">dla uczniów szkół ponadgimnazjalnych </w:t>
      </w:r>
      <w:r w:rsidRPr="00595BD4">
        <w:rPr>
          <w:sz w:val="28"/>
          <w:szCs w:val="28"/>
        </w:rPr>
        <w:t xml:space="preserve"> </w:t>
      </w:r>
      <w:r w:rsidRPr="00595BD4">
        <w:rPr>
          <w:b w:val="0"/>
          <w:sz w:val="28"/>
          <w:szCs w:val="28"/>
        </w:rPr>
        <w:t>„Młodzieżowi liderzy przedsiębiorczości” pod hasłem „Młodzi w Biznesie: Społeczna odpowiedzialność biznesu”</w:t>
      </w:r>
    </w:p>
    <w:p w:rsidR="00AA2A18" w:rsidRPr="00595BD4" w:rsidRDefault="00AA2A18" w:rsidP="00AA2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FBC" w:rsidRPr="00595BD4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sz w:val="28"/>
          <w:szCs w:val="28"/>
        </w:rPr>
        <w:tab/>
        <w:t>XVI</w:t>
      </w:r>
      <w:r w:rsidRPr="0059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Międzyszkolny Konkurs Przedsiębiorczości został zrealizowany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w ramach Bydgoskiego Grantu Oświatowego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pod patronatem Dyrek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tora Powiatowego Urzędu Pracy w 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Bydgoszczy. Wsparcia przy realizacji  konkursu udzielił 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organizatorom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również Miejs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ki</w:t>
      </w:r>
      <w:r w:rsid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Ośrodek Edukacji Nauczycieli w 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Bydgoszczy. Prz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edsięwzięcie było adresowane do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młodz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ieży szkół ponadgimnazjalnych z Bydgoszczy i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wojew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ództwa kujawsko-pomorskiego (ze 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szczególnym uwzględnieniem szkół o profilach zawodowych). Konkurs miał na celu rozwijanie zainteresowania przedsiębiorczością w praktycznym wymiarze.   </w:t>
      </w:r>
    </w:p>
    <w:p w:rsidR="00B30FBC" w:rsidRPr="00595BD4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ab/>
        <w:t xml:space="preserve">Realizacja konkursu obejmowała dwa etapy. W pierwszym (eliminacyjnym) uczniowie w swoich szkołach rozwiązywali test z zakresu podstaw przedsiębiorczości i podejmowania działalności gospodarczej. Do finału zakwalifikowały się trzyosobowe zespoły, przy czym zespół tworzyli uczniowie, którzy uzyskali najlepsze wyniki w eliminacjach w danej szkole. </w:t>
      </w:r>
    </w:p>
    <w:p w:rsidR="00595BD4" w:rsidRPr="00595BD4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ab/>
        <w:t xml:space="preserve">W etapie finałowym 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wzięły udział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4 zespoły. 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Uczestnicy finału przygotowali i przedstawili autorskie prezentacje na temat: </w:t>
      </w:r>
      <w:r w:rsidR="00936E6E" w:rsidRPr="00595BD4">
        <w:rPr>
          <w:rFonts w:ascii="Times New Roman" w:hAnsi="Times New Roman" w:cs="Times New Roman"/>
          <w:sz w:val="28"/>
          <w:szCs w:val="28"/>
        </w:rPr>
        <w:t>„Społeczna odpowiedzialność przedsiębiorstw w Polsce: prawda czy mit?” oraz spoty filmowe, promujące społeczną odpowiedzialność biznesu jako formułę oddziaływania na otoczenie gospodarcze i społeczne. Ponadto drużyny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rozwiązywały interes</w:t>
      </w:r>
      <w:r w:rsidR="00936E6E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ujące zadania prob</w:t>
      </w:r>
      <w:r w:rsidR="00595BD4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lemowe, porównując rentowność inwestycji w </w:t>
      </w:r>
      <w:r w:rsid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nieruchomości, czy </w:t>
      </w:r>
      <w:r w:rsidR="00595BD4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rozstrzygając kazusy z zakresu prawa pracy. </w:t>
      </w:r>
    </w:p>
    <w:p w:rsidR="00B30FBC" w:rsidRPr="00595BD4" w:rsidRDefault="00595BD4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ab/>
      </w:r>
      <w:r w:rsidR="00B30FBC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Komisji konkursowej w finale przewodniczył Dyrektor Miejskiego Ośrodka Edukacji Nauczycieli – dr Łukasz Kosiński. W pracach komisji uczestniczyli również: dr Ziemowit Socha (In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stytut Badań Edukacyjnych) oraz </w:t>
      </w:r>
      <w:r w:rsidR="00B30FBC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opiekunowie poszczególnych zespołów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(z wyjątkiem organizatora):  p. </w:t>
      </w:r>
      <w:r w:rsidR="00B30FBC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Aleksandra Dopierała (Zespół Szkół Ponadgimnazjalnych nr 4 w Inowrocławiu, p.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B30FBC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Wiesława Raje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wska (Zespół Szkół Zawodowych w </w:t>
      </w:r>
      <w:r w:rsidR="00B30FBC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Koronowie) oraz p. Maciej Brzeźniak (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Zespół Szkół Gastronomicznych w </w:t>
      </w:r>
      <w:r w:rsidR="00B30FBC"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Bydgoszczy)</w:t>
      </w:r>
      <w:r w:rsidR="00FD2BBE">
        <w:rPr>
          <w:rFonts w:ascii="Times New Roman" w:hAnsi="Times New Roman" w:cs="Times New Roman"/>
          <w:bCs/>
          <w:sz w:val="28"/>
          <w:szCs w:val="28"/>
          <w:lang w:bidi="en-US"/>
        </w:rPr>
        <w:t>.  Zmagania obserwowała p. Alina Mazur – Dyrektor Zespołu Szkół Handlowych.</w:t>
      </w:r>
    </w:p>
    <w:p w:rsidR="00B30FBC" w:rsidRPr="00595BD4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Ostateczna klasyfikacja finałowa prezentowała się następująco:</w:t>
      </w:r>
    </w:p>
    <w:p w:rsidR="00B30FBC" w:rsidRPr="00595BD4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lastRenderedPageBreak/>
        <w:t>I miejsce – Zespół Szkół Handlowych w Bydgoszczy,</w:t>
      </w:r>
    </w:p>
    <w:p w:rsidR="00B30FBC" w:rsidRPr="00595BD4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II miejsce –  Zespół Szkół Zawodowych w Koronowie,</w:t>
      </w:r>
    </w:p>
    <w:p w:rsidR="00B30FBC" w:rsidRPr="00595BD4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III miejsce  –  Zespół Szkół Ponadgimnazjalnych nr 4 w Inowrocławiu,</w:t>
      </w:r>
    </w:p>
    <w:p w:rsidR="00B30FBC" w:rsidRDefault="00B30FBC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IV miejsce – Zespół Szkół Gastronomicznych w Bydgoszczy.</w:t>
      </w:r>
    </w:p>
    <w:p w:rsidR="00FD2BBE" w:rsidRPr="00595BD4" w:rsidRDefault="00FD2BBE" w:rsidP="00B30FBC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Ciekawym punktem finałowego spotkania było</w:t>
      </w:r>
      <w:r w:rsidR="006A7C5A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wystąpienie p. Łukasza Kosińskiego -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Dyrektora Miejskiego</w:t>
      </w:r>
      <w:r w:rsidR="006A7C5A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Ośrodka Edukacji Nauczycieli w 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Bydgoszczy. Podsumowując zmagania, udz</w:t>
      </w:r>
      <w:r w:rsidR="006A7C5A">
        <w:rPr>
          <w:rFonts w:ascii="Times New Roman" w:hAnsi="Times New Roman" w:cs="Times New Roman"/>
          <w:bCs/>
          <w:sz w:val="28"/>
          <w:szCs w:val="28"/>
          <w:lang w:bidi="en-US"/>
        </w:rPr>
        <w:t>ielił uczestnikom wielu cennych wskazówek</w:t>
      </w:r>
      <w:r w:rsidR="009866D2">
        <w:rPr>
          <w:rFonts w:ascii="Times New Roman" w:hAnsi="Times New Roman" w:cs="Times New Roman"/>
          <w:bCs/>
          <w:sz w:val="28"/>
          <w:szCs w:val="28"/>
          <w:lang w:bidi="en-US"/>
        </w:rPr>
        <w:t>,</w:t>
      </w:r>
      <w:r w:rsidR="006A7C5A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dotyczących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profesjonalnego przygotowania wystąpień publicznych.</w:t>
      </w:r>
      <w:r w:rsidR="006A7C5A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Równie interesujące informacje przekazał </w:t>
      </w:r>
      <w:r w:rsidR="006A7C5A">
        <w:rPr>
          <w:rFonts w:ascii="Times New Roman" w:hAnsi="Times New Roman" w:cs="Times New Roman"/>
          <w:color w:val="141410"/>
          <w:sz w:val="28"/>
          <w:szCs w:val="28"/>
        </w:rPr>
        <w:t>zastępca</w:t>
      </w:r>
      <w:r w:rsidR="006A7C5A">
        <w:rPr>
          <w:rFonts w:ascii="Times New Roman" w:hAnsi="Times New Roman" w:cs="Times New Roman"/>
          <w:color w:val="141410"/>
          <w:sz w:val="28"/>
          <w:szCs w:val="28"/>
        </w:rPr>
        <w:t xml:space="preserve"> D</w:t>
      </w:r>
      <w:r w:rsidR="006A7C5A" w:rsidRPr="00595BD4">
        <w:rPr>
          <w:rFonts w:ascii="Times New Roman" w:hAnsi="Times New Roman" w:cs="Times New Roman"/>
          <w:color w:val="141410"/>
          <w:sz w:val="28"/>
          <w:szCs w:val="28"/>
        </w:rPr>
        <w:t>yrektora Powiatowego Urzędu Pracy w Bydgoszczy, p. Jarosław</w:t>
      </w:r>
      <w:r w:rsidR="006A7C5A">
        <w:rPr>
          <w:rFonts w:ascii="Times New Roman" w:hAnsi="Times New Roman" w:cs="Times New Roman"/>
          <w:color w:val="141410"/>
          <w:sz w:val="28"/>
          <w:szCs w:val="28"/>
        </w:rPr>
        <w:t>a</w:t>
      </w:r>
      <w:r w:rsidR="006A7C5A" w:rsidRPr="00595BD4">
        <w:rPr>
          <w:rFonts w:ascii="Times New Roman" w:hAnsi="Times New Roman" w:cs="Times New Roman"/>
          <w:color w:val="141410"/>
          <w:sz w:val="28"/>
          <w:szCs w:val="28"/>
        </w:rPr>
        <w:t xml:space="preserve"> Góźdź</w:t>
      </w:r>
      <w:r w:rsidR="006A7C5A">
        <w:rPr>
          <w:rFonts w:ascii="Times New Roman" w:hAnsi="Times New Roman" w:cs="Times New Roman"/>
          <w:color w:val="141410"/>
          <w:sz w:val="28"/>
          <w:szCs w:val="28"/>
        </w:rPr>
        <w:t xml:space="preserve">, który zaprezentował działania  urzędu w zakresie aktywizacji zawodowej absolwentów, ze szczególnym uwzględnieniem samozatrudnienia. </w:t>
      </w:r>
      <w:r w:rsidR="006A7C5A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B30FBC" w:rsidRPr="00595BD4" w:rsidRDefault="00B30FBC" w:rsidP="00B3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ab/>
      </w:r>
      <w:r w:rsidRPr="00595BD4">
        <w:rPr>
          <w:rFonts w:ascii="Times New Roman" w:hAnsi="Times New Roman" w:cs="Times New Roman"/>
          <w:color w:val="141410"/>
          <w:sz w:val="28"/>
          <w:szCs w:val="28"/>
        </w:rPr>
        <w:t>Nagrody główn</w:t>
      </w:r>
      <w:r w:rsidR="00595BD4">
        <w:rPr>
          <w:rFonts w:ascii="Times New Roman" w:hAnsi="Times New Roman" w:cs="Times New Roman"/>
          <w:color w:val="141410"/>
          <w:sz w:val="28"/>
          <w:szCs w:val="28"/>
        </w:rPr>
        <w:t xml:space="preserve">e w konkursie </w:t>
      </w:r>
      <w:r w:rsidR="006A7C5A">
        <w:rPr>
          <w:rFonts w:ascii="Times New Roman" w:hAnsi="Times New Roman" w:cs="Times New Roman"/>
          <w:color w:val="141410"/>
          <w:sz w:val="28"/>
          <w:szCs w:val="28"/>
        </w:rPr>
        <w:t xml:space="preserve">(drukarki fotograficzne) </w:t>
      </w:r>
      <w:r w:rsidR="00595BD4">
        <w:rPr>
          <w:rFonts w:ascii="Times New Roman" w:hAnsi="Times New Roman" w:cs="Times New Roman"/>
          <w:color w:val="141410"/>
          <w:sz w:val="28"/>
          <w:szCs w:val="28"/>
        </w:rPr>
        <w:t xml:space="preserve">wręczył </w:t>
      </w:r>
      <w:r w:rsidR="006A7C5A">
        <w:rPr>
          <w:rFonts w:ascii="Times New Roman" w:hAnsi="Times New Roman" w:cs="Times New Roman"/>
          <w:color w:val="141410"/>
          <w:sz w:val="28"/>
          <w:szCs w:val="28"/>
        </w:rPr>
        <w:t xml:space="preserve">laureatom </w:t>
      </w:r>
      <w:r w:rsidR="006A7C5A">
        <w:rPr>
          <w:rFonts w:ascii="Times New Roman" w:hAnsi="Times New Roman" w:cs="Times New Roman"/>
          <w:color w:val="141410"/>
          <w:sz w:val="28"/>
          <w:szCs w:val="28"/>
        </w:rPr>
        <w:t>zastępca D</w:t>
      </w:r>
      <w:r w:rsidR="006A7C5A" w:rsidRPr="00595BD4">
        <w:rPr>
          <w:rFonts w:ascii="Times New Roman" w:hAnsi="Times New Roman" w:cs="Times New Roman"/>
          <w:color w:val="141410"/>
          <w:sz w:val="28"/>
          <w:szCs w:val="28"/>
        </w:rPr>
        <w:t xml:space="preserve">yrektora Powiatowego Urzędu Pracy w Bydgoszczy, </w:t>
      </w:r>
      <w:r w:rsidRPr="00595BD4">
        <w:rPr>
          <w:rFonts w:ascii="Times New Roman" w:hAnsi="Times New Roman" w:cs="Times New Roman"/>
          <w:color w:val="141410"/>
          <w:sz w:val="28"/>
          <w:szCs w:val="28"/>
        </w:rPr>
        <w:t xml:space="preserve">p. Jarosław Góźdź.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Uczestnicy finału, którzy zajęli II, III i IV miejsce, otrzymali </w:t>
      </w:r>
      <w:r w:rsidR="00FD2BBE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z rąk Dyrektora Zespołu Szkół Handlowych p. Aliny Mazur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nagrody w </w:t>
      </w:r>
      <w:r w:rsidR="00835D7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postaci bonów upominkowych oraz </w:t>
      </w:r>
      <w:bookmarkStart w:id="0" w:name="_GoBack"/>
      <w:bookmarkEnd w:id="0"/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pamiątkowe dyplomy. Tytuł Lidera Międzyszkolnego Konkursu Przedsiębiorczości za najliczniejszy udział uczniów w eliminacjach przy</w:t>
      </w:r>
      <w:r w:rsidR="00595BD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padł </w:t>
      </w:r>
      <w:r w:rsidRPr="00595BD4">
        <w:rPr>
          <w:rFonts w:ascii="Times New Roman" w:hAnsi="Times New Roman" w:cs="Times New Roman"/>
          <w:bCs/>
          <w:sz w:val="28"/>
          <w:szCs w:val="28"/>
          <w:lang w:bidi="en-US"/>
        </w:rPr>
        <w:t>Zespołowi Szkół Zawodowych w Koronowie.</w:t>
      </w:r>
      <w:r w:rsidRPr="0059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D2" w:rsidRPr="009866D2">
        <w:rPr>
          <w:rFonts w:ascii="Times New Roman" w:hAnsi="Times New Roman" w:cs="Times New Roman"/>
          <w:sz w:val="28"/>
          <w:szCs w:val="28"/>
        </w:rPr>
        <w:t>Podziękowania otrzymali również opiekunowie poszczególnych drużyn.</w:t>
      </w:r>
    </w:p>
    <w:p w:rsidR="00AA2A18" w:rsidRPr="00595BD4" w:rsidRDefault="00B30FBC" w:rsidP="00595BD4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95BD4">
        <w:rPr>
          <w:rFonts w:ascii="Times New Roman" w:hAnsi="Times New Roman" w:cs="Times New Roman"/>
          <w:b/>
          <w:sz w:val="28"/>
          <w:szCs w:val="28"/>
        </w:rPr>
        <w:tab/>
      </w:r>
      <w:r w:rsidR="00595BD4">
        <w:rPr>
          <w:rFonts w:ascii="Times New Roman" w:hAnsi="Times New Roman" w:cs="Times New Roman"/>
          <w:sz w:val="28"/>
          <w:szCs w:val="28"/>
        </w:rPr>
        <w:t>W załączeniu znajdą Państwo materiały konkursowe.</w:t>
      </w:r>
    </w:p>
    <w:p w:rsidR="00001DA0" w:rsidRPr="00595BD4" w:rsidRDefault="00001DA0">
      <w:pPr>
        <w:rPr>
          <w:rFonts w:ascii="Times New Roman" w:hAnsi="Times New Roman" w:cs="Times New Roman"/>
          <w:sz w:val="28"/>
          <w:szCs w:val="28"/>
        </w:rPr>
      </w:pPr>
    </w:p>
    <w:sectPr w:rsidR="00001DA0" w:rsidRPr="0059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AF"/>
    <w:rsid w:val="00001DA0"/>
    <w:rsid w:val="00050700"/>
    <w:rsid w:val="001A4EDD"/>
    <w:rsid w:val="0026469C"/>
    <w:rsid w:val="00563564"/>
    <w:rsid w:val="00595BD4"/>
    <w:rsid w:val="006A7C5A"/>
    <w:rsid w:val="006F2DCA"/>
    <w:rsid w:val="007E49F7"/>
    <w:rsid w:val="00821BAF"/>
    <w:rsid w:val="00835D73"/>
    <w:rsid w:val="00887E11"/>
    <w:rsid w:val="00936E6E"/>
    <w:rsid w:val="00985421"/>
    <w:rsid w:val="009866D2"/>
    <w:rsid w:val="00A55D31"/>
    <w:rsid w:val="00A87DDB"/>
    <w:rsid w:val="00AA2A18"/>
    <w:rsid w:val="00B21538"/>
    <w:rsid w:val="00B30FBC"/>
    <w:rsid w:val="00C83901"/>
    <w:rsid w:val="00D57A5B"/>
    <w:rsid w:val="00D626F9"/>
    <w:rsid w:val="00EB7CCF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658D-2DC3-4B26-9095-359BAA6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A1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A18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</dc:creator>
  <cp:keywords/>
  <dc:description/>
  <cp:lastModifiedBy>Agnieszka W</cp:lastModifiedBy>
  <cp:revision>4</cp:revision>
  <dcterms:created xsi:type="dcterms:W3CDTF">2019-06-18T23:20:00Z</dcterms:created>
  <dcterms:modified xsi:type="dcterms:W3CDTF">2019-06-18T23:44:00Z</dcterms:modified>
</cp:coreProperties>
</file>